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3" w:rsidRPr="007B1CDE" w:rsidRDefault="00E94133" w:rsidP="00E94133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 w:hint="eastAsia"/>
          <w:color w:val="333333"/>
          <w:spacing w:val="8"/>
          <w:kern w:val="0"/>
          <w:sz w:val="48"/>
          <w:szCs w:val="48"/>
        </w:rPr>
      </w:pPr>
      <w:r w:rsidRPr="00E94133">
        <w:rPr>
          <w:rFonts w:ascii="微软雅黑" w:eastAsia="微软雅黑" w:hAnsi="微软雅黑" w:cs="宋体" w:hint="eastAsia"/>
          <w:color w:val="333333"/>
          <w:spacing w:val="8"/>
          <w:kern w:val="0"/>
          <w:sz w:val="48"/>
          <w:szCs w:val="48"/>
        </w:rPr>
        <w:t>市场时不我待，营销及时布局</w:t>
      </w:r>
    </w:p>
    <w:p w:rsidR="00E94133" w:rsidRPr="00E94133" w:rsidRDefault="00E94133" w:rsidP="00E94133">
      <w:pPr>
        <w:widowControl/>
        <w:shd w:val="clear" w:color="auto" w:fill="FFFFFF"/>
        <w:spacing w:after="210"/>
        <w:jc w:val="righ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40"/>
          <w:szCs w:val="40"/>
        </w:rPr>
      </w:pPr>
      <w:r w:rsidRPr="00E94133">
        <w:rPr>
          <w:rFonts w:ascii="微软雅黑" w:eastAsia="微软雅黑" w:hAnsi="微软雅黑" w:cs="宋体" w:hint="eastAsia"/>
          <w:color w:val="333333"/>
          <w:spacing w:val="8"/>
          <w:kern w:val="0"/>
          <w:sz w:val="40"/>
          <w:szCs w:val="40"/>
        </w:rPr>
        <w:t>——</w:t>
      </w:r>
      <w:proofErr w:type="gramStart"/>
      <w:r w:rsidRPr="00E94133">
        <w:rPr>
          <w:rFonts w:ascii="微软雅黑" w:eastAsia="微软雅黑" w:hAnsi="微软雅黑" w:cs="宋体" w:hint="eastAsia"/>
          <w:color w:val="333333"/>
          <w:spacing w:val="8"/>
          <w:kern w:val="0"/>
          <w:sz w:val="40"/>
          <w:szCs w:val="40"/>
        </w:rPr>
        <w:t>武塔公司</w:t>
      </w:r>
      <w:proofErr w:type="gramEnd"/>
      <w:r w:rsidRPr="00E94133">
        <w:rPr>
          <w:rFonts w:ascii="微软雅黑" w:eastAsia="微软雅黑" w:hAnsi="微软雅黑" w:cs="宋体" w:hint="eastAsia"/>
          <w:color w:val="333333"/>
          <w:spacing w:val="8"/>
          <w:kern w:val="0"/>
          <w:sz w:val="40"/>
          <w:szCs w:val="40"/>
        </w:rPr>
        <w:t>召开2020年营销工作会</w:t>
      </w:r>
    </w:p>
    <w:p w:rsidR="00DC37B0" w:rsidRDefault="00DC37B0">
      <w:pPr>
        <w:rPr>
          <w:rFonts w:hint="eastAsia"/>
        </w:rPr>
      </w:pPr>
    </w:p>
    <w:p w:rsidR="00A40A47" w:rsidRPr="00935CF2" w:rsidRDefault="00A40A47" w:rsidP="00DF4DFE">
      <w:pPr>
        <w:ind w:firstLineChars="200" w:firstLine="620"/>
        <w:rPr>
          <w:rFonts w:asciiTheme="minorEastAsia" w:hAnsiTheme="minorEastAsia" w:hint="eastAsia"/>
          <w:sz w:val="28"/>
          <w:szCs w:val="28"/>
        </w:rPr>
      </w:pP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市场时不我待，营销及时布局。2020年1月9日下午，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武塔公司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2020年营销工作会按计划召开。根据公司党委精简办会的要求，本次会议只邀请部分领导出席。装备公司党委书记、董事长万青，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武塔公司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党委书记、董事长胡林波，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武塔公司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党委副书记、总经理夏金华，常务副总经理徐斐出席了会议。营销分公司、履约管理部全体人员参会，铁塔分公司、镀锌分公司、物资分公司、天源公司及部分部室负责人列席了会议。</w:t>
      </w:r>
    </w:p>
    <w:p w:rsidR="00A40A47" w:rsidRDefault="00A40A4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47" w:rsidRDefault="00A40A47">
      <w:pPr>
        <w:rPr>
          <w:rFonts w:hint="eastAsia"/>
        </w:rPr>
      </w:pPr>
    </w:p>
    <w:p w:rsidR="002F5A07" w:rsidRPr="00935CF2" w:rsidRDefault="002F5A07" w:rsidP="00DF4DFE">
      <w:pPr>
        <w:pStyle w:val="a4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Theme="minorEastAsia" w:eastAsiaTheme="minorEastAsia" w:hAnsiTheme="minor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会议首先由营销分公司总经理王超群做了2020年营销工作报告，总结了2019年营销工作的亮点，深刻分析了营销工</w:t>
      </w: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lastRenderedPageBreak/>
        <w:t>作的不足，布置了2020年市场开拓、内部营销指标以及考核管理方法。2020年，营销分公司要完成新签合同7.4亿，营业收入7亿，利润1250万元等主要经济指标。“上缴公粮”，先按营收的5%提取管理费；“挣下口粮”，保证分公司的全部运营费用；“交出余粮”，向公司上交利润。用新的管理思路、新的算账办法，不断自我革新，自我规范，争当</w:t>
      </w:r>
      <w:proofErr w:type="gramStart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武塔深化</w:t>
      </w:r>
      <w:proofErr w:type="gramEnd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改革的排头兵！营销各分部负责人，一部陈超、</w:t>
      </w:r>
      <w:proofErr w:type="gramStart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二部周战波</w:t>
      </w:r>
      <w:proofErr w:type="gramEnd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、三部王红芳、四部</w:t>
      </w:r>
      <w:proofErr w:type="gramStart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龚</w:t>
      </w:r>
      <w:proofErr w:type="gramEnd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洪涛分别就各自的市场领域做了2020营销思路汇报。</w:t>
      </w:r>
    </w:p>
    <w:p w:rsidR="002F5A07" w:rsidRPr="00935CF2" w:rsidRDefault="002F5A07" w:rsidP="00DF4DFE">
      <w:pPr>
        <w:pStyle w:val="a4"/>
        <w:shd w:val="clear" w:color="auto" w:fill="FFFFFF"/>
        <w:spacing w:before="0" w:beforeAutospacing="0" w:after="0" w:afterAutospacing="0"/>
        <w:ind w:firstLineChars="200" w:firstLine="620"/>
        <w:jc w:val="both"/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为控制对外经济合同的风险，会上，董事长胡林波对2020年营销分公司进行了二级授权。要求营销分公司严格执行装备公司有关对外经济合同的管理规定，按授权履责，规范流程，控制风险。</w:t>
      </w:r>
    </w:p>
    <w:p w:rsidR="00A40A47" w:rsidRPr="002F5A07" w:rsidRDefault="00A40A47">
      <w:pPr>
        <w:rPr>
          <w:rFonts w:hint="eastAsia"/>
        </w:rPr>
      </w:pPr>
    </w:p>
    <w:p w:rsidR="00A40A47" w:rsidRDefault="002F5A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_副本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47" w:rsidRDefault="00A40A47">
      <w:pPr>
        <w:rPr>
          <w:rFonts w:hint="eastAsia"/>
        </w:rPr>
      </w:pPr>
    </w:p>
    <w:p w:rsidR="00A40A47" w:rsidRDefault="002F5A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47" w:rsidRDefault="00A40A47">
      <w:pPr>
        <w:rPr>
          <w:rFonts w:hint="eastAsia"/>
        </w:rPr>
      </w:pPr>
    </w:p>
    <w:p w:rsidR="002F5A07" w:rsidRDefault="002F5A07">
      <w:pPr>
        <w:rPr>
          <w:rFonts w:hint="eastAsia"/>
        </w:rPr>
      </w:pPr>
    </w:p>
    <w:p w:rsidR="002F5A07" w:rsidRDefault="002F5A07">
      <w:pPr>
        <w:rPr>
          <w:rFonts w:hint="eastAsia"/>
        </w:rPr>
      </w:pPr>
    </w:p>
    <w:p w:rsidR="002F5A07" w:rsidRDefault="002F5A07">
      <w:pPr>
        <w:rPr>
          <w:rFonts w:hint="eastAsia"/>
        </w:rPr>
      </w:pPr>
    </w:p>
    <w:p w:rsidR="00A40A47" w:rsidRDefault="002F5A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_副本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47" w:rsidRDefault="00A40A47">
      <w:pPr>
        <w:rPr>
          <w:rFonts w:hint="eastAsia"/>
        </w:rPr>
      </w:pPr>
    </w:p>
    <w:p w:rsidR="00A40A47" w:rsidRDefault="00A40A47">
      <w:pPr>
        <w:rPr>
          <w:rFonts w:hint="eastAsia"/>
        </w:rPr>
      </w:pPr>
    </w:p>
    <w:p w:rsidR="00A40A47" w:rsidRDefault="00A40A47">
      <w:pPr>
        <w:rPr>
          <w:rFonts w:hint="eastAsia"/>
        </w:rPr>
      </w:pPr>
    </w:p>
    <w:p w:rsidR="00A40A47" w:rsidRDefault="00A40A47">
      <w:pPr>
        <w:rPr>
          <w:rFonts w:hint="eastAsia"/>
        </w:rPr>
      </w:pPr>
    </w:p>
    <w:p w:rsidR="00A40A47" w:rsidRDefault="00A40A47">
      <w:pPr>
        <w:rPr>
          <w:rFonts w:hint="eastAsia"/>
        </w:rPr>
      </w:pPr>
    </w:p>
    <w:p w:rsidR="00A40A47" w:rsidRDefault="00A40A47">
      <w:pPr>
        <w:rPr>
          <w:rFonts w:hint="eastAsia"/>
        </w:rPr>
      </w:pPr>
    </w:p>
    <w:p w:rsidR="00A40A47" w:rsidRDefault="002F5A0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_副本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47" w:rsidRDefault="00A40A47">
      <w:pPr>
        <w:rPr>
          <w:rFonts w:hint="eastAsia"/>
        </w:rPr>
      </w:pPr>
    </w:p>
    <w:p w:rsidR="00A40A47" w:rsidRPr="00935CF2" w:rsidRDefault="002F5A07" w:rsidP="007B1CDE">
      <w:pPr>
        <w:ind w:firstLineChars="200" w:firstLine="620"/>
        <w:rPr>
          <w:rFonts w:asciiTheme="minorEastAsia" w:hAnsiTheme="minorEastAsia" w:hint="eastAsia"/>
          <w:sz w:val="28"/>
          <w:szCs w:val="28"/>
        </w:rPr>
      </w:pP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会议还隆重表彰了在2019年营销工作中，表现突出、业绩优秀的7位榜样。分别是，“2019年度市场突破榜样” 李树良， “2019年度项目管理榜样” 许莹雄， “2019年度履约服务榜样” 徐笑天，“2019年度商务支撑榜样” 乔雯， “2019年度项目结算榜样” 潘智婷， “2019年度营销巾帼榜样” 宋丹，“2019年度营销新人榜样” 徐轩。会议号召全体营销员向他们学习，在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武塔发展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的大好机遇中展现自己才华，实现自身价值。</w:t>
      </w:r>
    </w:p>
    <w:p w:rsidR="002F5A07" w:rsidRDefault="002F5A07">
      <w:pPr>
        <w:rPr>
          <w:rFonts w:hint="eastAsia"/>
        </w:rPr>
      </w:pPr>
    </w:p>
    <w:p w:rsidR="002F5A07" w:rsidRDefault="0049557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6_副本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07" w:rsidRDefault="002F5A07">
      <w:pPr>
        <w:rPr>
          <w:rFonts w:hint="eastAsia"/>
        </w:rPr>
      </w:pPr>
    </w:p>
    <w:p w:rsidR="002F5A07" w:rsidRDefault="004955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7_副本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07" w:rsidRDefault="002F5A07">
      <w:pPr>
        <w:rPr>
          <w:rFonts w:hint="eastAsia"/>
        </w:rPr>
      </w:pPr>
    </w:p>
    <w:p w:rsidR="002F5A07" w:rsidRPr="00935CF2" w:rsidRDefault="007D432C" w:rsidP="007B1CDE">
      <w:pPr>
        <w:ind w:firstLineChars="200" w:firstLine="620"/>
        <w:rPr>
          <w:rFonts w:asciiTheme="minorEastAsia" w:hAnsiTheme="minorEastAsia" w:hint="eastAsia"/>
          <w:sz w:val="28"/>
          <w:szCs w:val="28"/>
        </w:rPr>
      </w:pP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会上，分管营销工作的常务副总徐斐要求营销工作要审时度势、善</w:t>
      </w: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</w:rPr>
        <w:t>借</w:t>
      </w: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资源、奉献担当，完成2020年营销任务。总经理夏金华要求2020年新业务开拓要明确定位植入自身优势，要以利润为导向厘清项目成本，推行项目制加强过程和成本管控。</w:t>
      </w:r>
    </w:p>
    <w:p w:rsidR="002F5A07" w:rsidRPr="00935CF2" w:rsidRDefault="00D11679">
      <w:pPr>
        <w:rPr>
          <w:rFonts w:asciiTheme="minorEastAsia" w:hAnsiTheme="minorEastAsia" w:hint="eastAsia"/>
        </w:rPr>
      </w:pPr>
      <w:r w:rsidRPr="00935CF2"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3A3B0FC8" wp14:editId="06D92F78">
            <wp:extent cx="47625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_副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07" w:rsidRPr="00935CF2" w:rsidRDefault="002F5A07">
      <w:pPr>
        <w:rPr>
          <w:rFonts w:asciiTheme="minorEastAsia" w:hAnsiTheme="minorEastAsia" w:hint="eastAsia"/>
        </w:rPr>
      </w:pPr>
    </w:p>
    <w:p w:rsidR="00D11679" w:rsidRPr="00D11679" w:rsidRDefault="00D11679" w:rsidP="00D1167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1679">
        <w:rPr>
          <w:rFonts w:asciiTheme="minorEastAsia" w:hAnsiTheme="minorEastAsia" w:cs="宋体"/>
          <w:kern w:val="0"/>
          <w:sz w:val="28"/>
          <w:szCs w:val="28"/>
        </w:rPr>
        <w:t>党委书记、董事长胡林波对营销部门提出了具体要求：</w:t>
      </w:r>
    </w:p>
    <w:p w:rsidR="00D11679" w:rsidRPr="00D11679" w:rsidRDefault="00D11679" w:rsidP="00D1167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35CF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</w:t>
      </w:r>
      <w:r w:rsidRPr="00D11679">
        <w:rPr>
          <w:rFonts w:asciiTheme="minorEastAsia" w:hAnsiTheme="minorEastAsia" w:cs="宋体"/>
          <w:kern w:val="0"/>
          <w:sz w:val="28"/>
          <w:szCs w:val="28"/>
        </w:rPr>
        <w:t>提高新业务占比</w:t>
      </w:r>
    </w:p>
    <w:p w:rsidR="00D11679" w:rsidRPr="00D11679" w:rsidRDefault="00D11679" w:rsidP="007B1CD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1679">
        <w:rPr>
          <w:rFonts w:asciiTheme="minorEastAsia" w:hAnsiTheme="minorEastAsia" w:cs="宋体"/>
          <w:kern w:val="0"/>
          <w:sz w:val="28"/>
          <w:szCs w:val="28"/>
        </w:rPr>
        <w:t>在巩固传统业务市场同时，把新业务提高到20%。</w:t>
      </w:r>
      <w:proofErr w:type="gramStart"/>
      <w:r w:rsidRPr="00D11679">
        <w:rPr>
          <w:rFonts w:asciiTheme="minorEastAsia" w:hAnsiTheme="minorEastAsia" w:cs="宋体"/>
          <w:kern w:val="0"/>
          <w:sz w:val="28"/>
          <w:szCs w:val="28"/>
        </w:rPr>
        <w:t>2020年国网特高压</w:t>
      </w:r>
      <w:proofErr w:type="gramEnd"/>
      <w:r w:rsidRPr="00D11679">
        <w:rPr>
          <w:rFonts w:asciiTheme="minorEastAsia" w:hAnsiTheme="minorEastAsia" w:cs="宋体"/>
          <w:kern w:val="0"/>
          <w:sz w:val="28"/>
          <w:szCs w:val="28"/>
        </w:rPr>
        <w:t>、常规批次招标，要保证全部中标。要对新业务提高奖励系数，激励机制必须考虑新业务难度，合理倾斜。</w:t>
      </w:r>
    </w:p>
    <w:p w:rsidR="00D11679" w:rsidRPr="00D11679" w:rsidRDefault="00D11679" w:rsidP="00D1167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35CF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Pr="00D11679">
        <w:rPr>
          <w:rFonts w:asciiTheme="minorEastAsia" w:hAnsiTheme="minorEastAsia" w:cs="宋体"/>
          <w:kern w:val="0"/>
          <w:sz w:val="28"/>
          <w:szCs w:val="28"/>
        </w:rPr>
        <w:t>加强项目经理制</w:t>
      </w:r>
    </w:p>
    <w:p w:rsidR="00D11679" w:rsidRPr="00D11679" w:rsidRDefault="00D11679" w:rsidP="007B1CD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1679">
        <w:rPr>
          <w:rFonts w:asciiTheme="minorEastAsia" w:hAnsiTheme="minorEastAsia" w:cs="宋体"/>
          <w:kern w:val="0"/>
          <w:sz w:val="28"/>
          <w:szCs w:val="28"/>
        </w:rPr>
        <w:t>2020年，不光营销分公司，所有利润单元，所设置的经营指标完成，只有依靠项目，做好项目预算、成本一一对应。中层干部和营销员都要向项目经理转变。项目经理的分级管理，要通过不同形式的考试考核，等级要浮动，且只能作为下一年的基薪确认标准，月度和年度绩效与业绩挂钩，与项目利润挂钩。</w:t>
      </w:r>
    </w:p>
    <w:p w:rsidR="00D11679" w:rsidRPr="00D11679" w:rsidRDefault="00D11679" w:rsidP="00D1167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35CF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Pr="00D11679">
        <w:rPr>
          <w:rFonts w:asciiTheme="minorEastAsia" w:hAnsiTheme="minorEastAsia" w:cs="宋体"/>
          <w:kern w:val="0"/>
          <w:sz w:val="28"/>
          <w:szCs w:val="28"/>
        </w:rPr>
        <w:t>建立合理的用人制度和激励机制</w:t>
      </w:r>
    </w:p>
    <w:p w:rsidR="00D11679" w:rsidRPr="00D11679" w:rsidRDefault="00D11679" w:rsidP="007B1CD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11679">
        <w:rPr>
          <w:rFonts w:asciiTheme="minorEastAsia" w:hAnsiTheme="minorEastAsia" w:cs="宋体"/>
          <w:kern w:val="0"/>
          <w:sz w:val="28"/>
          <w:szCs w:val="28"/>
        </w:rPr>
        <w:t>打破用人中的身份界限，优胜劣汰。</w:t>
      </w:r>
    </w:p>
    <w:p w:rsidR="002F5A07" w:rsidRPr="00935CF2" w:rsidRDefault="009E4478" w:rsidP="007B1CDE">
      <w:pPr>
        <w:ind w:firstLineChars="200" w:firstLine="620"/>
        <w:rPr>
          <w:rFonts w:asciiTheme="minorEastAsia" w:hAnsiTheme="minorEastAsia" w:hint="eastAsia"/>
          <w:sz w:val="28"/>
          <w:szCs w:val="28"/>
        </w:rPr>
      </w:pP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lastRenderedPageBreak/>
        <w:t>最后，装备公司党委书记、董事长万青做了总结讲话。万书记首先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对武塔公司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2019年的营销成绩，以及2020新年伊始首家召开营销工作会，表示了肯定。评价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2019年武塔公司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的新班子有新思路，新思路下有新举措，新举措下取得新业绩，而今又重新踏上2020年新征程，</w:t>
      </w:r>
      <w:proofErr w:type="gramStart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希望武塔公司</w:t>
      </w:r>
      <w:proofErr w:type="gramEnd"/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在原有基础上，完成2020年各项任务，圆满收官“十三五”。</w:t>
      </w:r>
    </w:p>
    <w:p w:rsidR="002F5A07" w:rsidRPr="00935CF2" w:rsidRDefault="002F5A07">
      <w:pPr>
        <w:rPr>
          <w:rFonts w:asciiTheme="minorEastAsia" w:hAnsiTheme="minorEastAsia" w:hint="eastAsia"/>
        </w:rPr>
      </w:pPr>
    </w:p>
    <w:p w:rsidR="002F5A07" w:rsidRDefault="000766F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9_副本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07" w:rsidRPr="00D11679" w:rsidRDefault="002F5A07">
      <w:pPr>
        <w:rPr>
          <w:rFonts w:hint="eastAsia"/>
        </w:rPr>
      </w:pPr>
    </w:p>
    <w:p w:rsidR="00CE71AF" w:rsidRPr="00935CF2" w:rsidRDefault="00CE71AF" w:rsidP="00CE71A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万书记同时</w:t>
      </w:r>
      <w:proofErr w:type="gramStart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指出武塔营销</w:t>
      </w:r>
      <w:proofErr w:type="gramEnd"/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工作中的不足：</w:t>
      </w:r>
    </w:p>
    <w:p w:rsidR="00CE71AF" w:rsidRPr="00935CF2" w:rsidRDefault="00CE71AF" w:rsidP="00CE71A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1、了解市场、融入市场、掌握市场能力不够，要适应真正的市场。</w:t>
      </w:r>
    </w:p>
    <w:p w:rsidR="00CE71AF" w:rsidRPr="00935CF2" w:rsidRDefault="00CE71AF" w:rsidP="00CE71A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2、营销工作思路不开阔，营销不能局限于单一产品。</w:t>
      </w:r>
    </w:p>
    <w:p w:rsidR="00CE71AF" w:rsidRPr="00935CF2" w:rsidRDefault="00CE71AF" w:rsidP="00CE71A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3、营销成本分析不清楚，要从供应链着手厘清成本。</w:t>
      </w:r>
    </w:p>
    <w:p w:rsidR="00CE71AF" w:rsidRPr="00935CF2" w:rsidRDefault="00CE71AF" w:rsidP="00CE71A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t>4、营销员对市场价格深入不够，要学会用市场的尺子衡量自己。</w:t>
      </w:r>
    </w:p>
    <w:p w:rsidR="00CE71AF" w:rsidRPr="00935CF2" w:rsidRDefault="00CE71AF" w:rsidP="00CE71A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</w:pPr>
      <w:r w:rsidRPr="00935CF2">
        <w:rPr>
          <w:rFonts w:asciiTheme="minorEastAsia" w:eastAsiaTheme="minorEastAsia" w:hAnsiTheme="minorEastAsia" w:hint="eastAsia"/>
          <w:color w:val="333333"/>
          <w:spacing w:val="15"/>
          <w:sz w:val="28"/>
          <w:szCs w:val="28"/>
        </w:rPr>
        <w:lastRenderedPageBreak/>
        <w:t>5、平台化思路缺乏，要联合同业，做大“中电建武塔”这个品牌。</w:t>
      </w:r>
    </w:p>
    <w:p w:rsidR="002F5A07" w:rsidRPr="00935CF2" w:rsidRDefault="002F5A07">
      <w:pPr>
        <w:rPr>
          <w:rFonts w:asciiTheme="minorEastAsia" w:hAnsiTheme="minorEastAsia" w:hint="eastAsia"/>
        </w:rPr>
      </w:pPr>
    </w:p>
    <w:p w:rsidR="002F5A07" w:rsidRPr="00935CF2" w:rsidRDefault="00CE71AF">
      <w:pPr>
        <w:rPr>
          <w:rFonts w:asciiTheme="minorEastAsia" w:hAnsiTheme="minorEastAsia" w:hint="eastAsia"/>
          <w:sz w:val="28"/>
          <w:szCs w:val="28"/>
        </w:rPr>
      </w:pP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t>万书记还提了如下希望：</w:t>
      </w:r>
    </w:p>
    <w:p w:rsidR="00CE71AF" w:rsidRPr="00CE71AF" w:rsidRDefault="00CE71AF" w:rsidP="00CE71AF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35CF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</w:t>
      </w:r>
      <w:r w:rsidRPr="00CE71AF">
        <w:rPr>
          <w:rFonts w:asciiTheme="minorEastAsia" w:hAnsiTheme="minorEastAsia" w:cs="宋体"/>
          <w:kern w:val="0"/>
          <w:sz w:val="28"/>
          <w:szCs w:val="28"/>
        </w:rPr>
        <w:t>以党建为引领</w:t>
      </w:r>
    </w:p>
    <w:p w:rsidR="00CE71AF" w:rsidRPr="00CE71AF" w:rsidRDefault="00CE71AF" w:rsidP="007B1CD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E71AF">
        <w:rPr>
          <w:rFonts w:asciiTheme="minorEastAsia" w:hAnsiTheme="minorEastAsia" w:cs="宋体"/>
          <w:kern w:val="0"/>
          <w:sz w:val="28"/>
          <w:szCs w:val="28"/>
        </w:rPr>
        <w:t>要以党建为引领，与生产经营工作深度融合，坚持“四同步、四对接”推进经济工作。要“守初心、争朝夕、追梦想”：“守以员工为本的初心”，“争高质量发展的朝夕”，“追电建装备的梦想”。</w:t>
      </w:r>
    </w:p>
    <w:p w:rsidR="00CE71AF" w:rsidRPr="00CE71AF" w:rsidRDefault="00CE71AF" w:rsidP="00CE71AF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35CF2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Pr="00CE71AF">
        <w:rPr>
          <w:rFonts w:asciiTheme="minorEastAsia" w:hAnsiTheme="minorEastAsia" w:cs="宋体"/>
          <w:kern w:val="0"/>
          <w:sz w:val="28"/>
          <w:szCs w:val="28"/>
        </w:rPr>
        <w:t>梳理完善机制</w:t>
      </w:r>
    </w:p>
    <w:p w:rsidR="00CE71AF" w:rsidRPr="00CE71AF" w:rsidRDefault="00CE71AF" w:rsidP="007B1CD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E71AF">
        <w:rPr>
          <w:rFonts w:asciiTheme="minorEastAsia" w:hAnsiTheme="minorEastAsia" w:cs="宋体"/>
          <w:kern w:val="0"/>
          <w:sz w:val="28"/>
          <w:szCs w:val="28"/>
        </w:rPr>
        <w:t>要梳理完善机制，以市场和成本为抓手。要用马克思政治经济学价值理论，在C+V+M=P中，增加员工创造M，提高价值P,鼓励全员创造提升产品价值，共享经济效益。要化小核算单位，厘清各自成本，同时设计奖励办法，刚性兑现。</w:t>
      </w:r>
    </w:p>
    <w:p w:rsidR="002F5A07" w:rsidRDefault="002F5A07">
      <w:pPr>
        <w:rPr>
          <w:rFonts w:hint="eastAsia"/>
        </w:rPr>
      </w:pPr>
    </w:p>
    <w:p w:rsidR="002F5A07" w:rsidRDefault="00CE71A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1718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0_副本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07" w:rsidRDefault="002F5A07">
      <w:pPr>
        <w:rPr>
          <w:rFonts w:hint="eastAsia"/>
        </w:rPr>
      </w:pPr>
    </w:p>
    <w:p w:rsidR="002F5A07" w:rsidRPr="00935CF2" w:rsidRDefault="00CE71AF" w:rsidP="007B1CDE">
      <w:pPr>
        <w:ind w:firstLineChars="200" w:firstLine="620"/>
        <w:rPr>
          <w:rFonts w:asciiTheme="minorEastAsia" w:hAnsiTheme="minorEastAsia" w:hint="eastAsia"/>
          <w:sz w:val="28"/>
          <w:szCs w:val="28"/>
        </w:rPr>
      </w:pPr>
      <w:r w:rsidRPr="00935CF2">
        <w:rPr>
          <w:rFonts w:asciiTheme="minorEastAsia" w:hAnsiTheme="minorEastAsia" w:hint="eastAsia"/>
          <w:color w:val="333333"/>
          <w:spacing w:val="15"/>
          <w:sz w:val="28"/>
          <w:szCs w:val="28"/>
          <w:shd w:val="clear" w:color="auto" w:fill="FFFFFF"/>
        </w:rPr>
        <w:lastRenderedPageBreak/>
        <w:t>本次会议简约热烈，营销分公司全体员工深受鼓舞。顺大势者昌！我们必须紧紧抓住历史机遇，聚焦主业、广纳英才、持续创新，探索属于自己的核心领域，不断提升核心竞争力。</w:t>
      </w:r>
    </w:p>
    <w:p w:rsidR="002F5A07" w:rsidRDefault="002F5A07">
      <w:pPr>
        <w:rPr>
          <w:rFonts w:hint="eastAsia"/>
        </w:rPr>
      </w:pPr>
    </w:p>
    <w:p w:rsidR="002F5A07" w:rsidRDefault="002F5A07">
      <w:pPr>
        <w:rPr>
          <w:rFonts w:hint="eastAsia"/>
        </w:rPr>
      </w:pPr>
    </w:p>
    <w:p w:rsidR="002F5A07" w:rsidRPr="00E94133" w:rsidRDefault="002F5A07">
      <w:bookmarkStart w:id="0" w:name="_GoBack"/>
      <w:bookmarkEnd w:id="0"/>
    </w:p>
    <w:sectPr w:rsidR="002F5A07" w:rsidRPr="00E9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81"/>
    <w:rsid w:val="000766F8"/>
    <w:rsid w:val="00274481"/>
    <w:rsid w:val="002F5A07"/>
    <w:rsid w:val="00495570"/>
    <w:rsid w:val="00524545"/>
    <w:rsid w:val="007B1CDE"/>
    <w:rsid w:val="007D432C"/>
    <w:rsid w:val="00935CF2"/>
    <w:rsid w:val="009C3BAD"/>
    <w:rsid w:val="009E4478"/>
    <w:rsid w:val="00A40A47"/>
    <w:rsid w:val="00CE71AF"/>
    <w:rsid w:val="00D11679"/>
    <w:rsid w:val="00DC37B0"/>
    <w:rsid w:val="00DF4DFE"/>
    <w:rsid w:val="00E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41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41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A40A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A4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F5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116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41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41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A40A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A4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F5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1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282</Words>
  <Characters>1610</Characters>
  <Application>Microsoft Office Word</Application>
  <DocSecurity>0</DocSecurity>
  <Lines>13</Lines>
  <Paragraphs>3</Paragraphs>
  <ScaleCrop>false</ScaleCrop>
  <Company>微软中国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24</cp:revision>
  <dcterms:created xsi:type="dcterms:W3CDTF">2020-01-10T05:44:00Z</dcterms:created>
  <dcterms:modified xsi:type="dcterms:W3CDTF">2020-01-10T06:06:00Z</dcterms:modified>
</cp:coreProperties>
</file>